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rPr>
          <w:b/>
          <w:bCs/>
          <w:color w:val="1E3E73"/>
          <w:sz w:val="34"/>
          <w:szCs w:val="34"/>
        </w:rPr>
        <w:t xml:space="preserve">Вопросы к АСБ (ihmanagement) по интеграции бронирования</w:t>
      </w:r>
    </w:p>
    <w:p>
      <w:pPr>
        <w:spacing w:after="90"/>
      </w:pPr>
      <w:r>
        <w:rPr>
          <w:sz w:val="21"/>
          <w:szCs w:val="21"/>
        </w:rPr>
        <w:t xml:space="preserve">Контур: тест </w:t>
      </w:r>
      <w:r>
        <w:rPr>
          <w:rFonts w:ascii="Consolas" w:cs="Consolas" w:eastAsia="Consolas" w:hAnsi="Consolas"/>
          <w:sz w:val="18"/>
          <w:szCs w:val="18"/>
        </w:rPr>
        <w:t xml:space="preserve">test.ihmanagement.ru/webservice/api/res/v1</w:t>
      </w:r>
      <w:r>
        <w:rPr>
          <w:sz w:val="21"/>
          <w:szCs w:val="21"/>
        </w:rPr>
        <w:t xml:space="preserve">, логин Provotorov_API. Дата: 17.07.2026 (исправленная версия).</w:t>
      </w:r>
    </w:p>
    <w:p>
      <w:pPr>
        <w:spacing w:after="90"/>
      </w:pPr>
      <w:r>
        <w:rPr>
          <w:b/>
          <w:bCs/>
          <w:sz w:val="21"/>
          <w:szCs w:val="21"/>
        </w:rPr>
        <w:t xml:space="preserve">Исправлено: </w:t>
      </w:r>
      <w:r>
        <w:rPr>
          <w:sz w:val="21"/>
          <w:szCs w:val="21"/>
        </w:rPr>
        <w:t xml:space="preserve">часть прежних пунктов оказалась описанной в документации (правка заказа PUT /letters, поля и фильтры quotes) — они убраны из вопросов и перенесены в раздел «Что уже выяснили». Ниже — только реальные пробелы.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0. Что уже выяснили из доки/проб (НЕ вопросы — для контекста)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Правка заказа: PUT /letters </w:t>
      </w:r>
      <w:r>
        <w:rPr>
          <w:sz w:val="21"/>
          <w:szCs w:val="21"/>
        </w:rPr>
        <w:t xml:space="preserve">(js_data в query-string; в теле → «wrong parametr js_data!»). Проверено пробой: ответ {mes:"succesfuly updated", ref:1}, заказ меняется на месте (тот же letcod). Тело — полный заказ с существующими letcod + clientid гостя (clientid из letters(letcod).rooms[].clients[].clientid). NB: setletter (POST) с непустым letcod правку НЕ делает — создаёт новый; правка только через PUT.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Эндпоинт letters многометодный: </w:t>
      </w:r>
      <w:r>
        <w:rPr>
          <w:sz w:val="21"/>
          <w:szCs w:val="21"/>
        </w:rPr>
        <w:t xml:space="preserve">GET=поиск, POST=создание (≡ setletter), PUT=изменение, DELETE=аннуляция.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quotes — вход и выход описаны: </w:t>
      </w:r>
      <w:r>
        <w:rPr>
          <w:sz w:val="21"/>
          <w:szCs w:val="21"/>
        </w:rPr>
        <w:t xml:space="preserve">параметры objid/datein/length/catcod; поля ответа resdate, catcod, quoteval (кол-во НОМЕРОВ для бронирования), fondval (кол-во номеров всего; 0 = не задано), objid, concod, connr (№ договора).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Флаги описаны: </w:t>
      </w:r>
      <w:r>
        <w:rPr>
          <w:sz w:val="21"/>
          <w:szCs w:val="21"/>
        </w:rPr>
        <w:t xml:space="preserve">queryfl (0-заказ с проверкой квоты / 1-запрос без), oneplacefl, dopplacefl, agecod, sexcod, countintcod, concod, quotestartdays, jsonrestriction, oneplacedates.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1. Справочник кодов ошибок setletter/PUT (ref ≤ 0) — не описан</w:t>
      </w:r>
    </w:p>
    <w:p>
      <w:pPr>
        <w:spacing w:after="90"/>
      </w:pPr>
      <w:r>
        <w:rPr>
          <w:b/>
          <w:bCs/>
          <w:sz w:val="21"/>
          <w:szCs w:val="21"/>
        </w:rPr>
        <w:t xml:space="preserve">Наблюдение. </w:t>
      </w:r>
      <w:r>
        <w:rPr>
          <w:sz w:val="21"/>
          <w:szCs w:val="21"/>
        </w:rPr>
        <w:t xml:space="preserve">В доке нет списка кодов ошибок (только поле «ref: код ошибки»). Встретили в пробах: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900"/>
        <w:gridCol w:w="3000"/>
      </w:tblGrid>
      <w:tr>
        <w:trPr>
          <w:tblHeader/>
        </w:trPr>
        <w:tc>
          <w:tcPr>
            <w:tcW w:type="dxa" w:w="1100"/>
            <w:shd w:fill="1E3E73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ref</w:t>
            </w:r>
          </w:p>
        </w:tc>
        <w:tc>
          <w:tcPr>
            <w:tcW w:type="dxa" w:w="4900"/>
            <w:shd w:fill="1E3E73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mes (дословно)</w:t>
            </w:r>
          </w:p>
        </w:tc>
        <w:tc>
          <w:tcPr>
            <w:tcW w:type="dxa" w:w="3000"/>
            <w:shd w:fill="1E3E73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наша догадка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-2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the check-in date cannot be less than the current one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дата заезда в прошлом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-21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Quota is empty...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нет квоты на весь номер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-35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Booking of one main seat is not available!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нельзя продать одно место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-36 / -37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the check-in/out time is not equal to the time in the accommodation program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время заезда/выезда ≠ программе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-31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max days 0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срок / минимум дней?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-32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(программа недоступна на период)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?</w:t>
            </w:r>
          </w:p>
        </w:tc>
      </w:tr>
      <w:tr>
        <w:tc>
          <w:tcPr>
            <w:tcW w:type="dxa" w:w="11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-3</w:t>
            </w:r>
          </w:p>
        </w:tc>
        <w:tc>
          <w:tcPr>
            <w:tcW w:type="dxa" w:w="49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нет денег на счёте агента (letter_set_status_sold)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баланс агента</w:t>
            </w:r>
          </w:p>
        </w:tc>
      </w:tr>
    </w:tbl>
    <w:p>
      <w:pPr>
        <w:spacing w:after="90"/>
      </w:pPr>
      <w:r>
        <w:rPr>
          <w:sz w:val="21"/>
          <w:szCs w:val="21"/>
        </w:rPr>
        <w:t xml:space="default"/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Полный список ref-кодов (setletter, PUT /letters, letter_set_status_sold) с расшифровкой и рекомендацией по обработке.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Подтвердите догадки (особенно -31, -32).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Стабилен ли код ref (можно ли завязывать логику) или ориентироваться на текст mes? Локализуется ли mes?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2. quotes возвращает false по части объектов</w:t>
      </w:r>
    </w:p>
    <w:p>
      <w:pPr>
        <w:spacing w:after="90"/>
      </w:pPr>
      <w:r>
        <w:rPr>
          <w:b/>
          <w:bCs/>
          <w:sz w:val="21"/>
          <w:szCs w:val="21"/>
        </w:rPr>
        <w:t xml:space="preserve">Наблюдение. </w:t>
      </w:r>
      <w:r>
        <w:rPr>
          <w:sz w:val="21"/>
          <w:szCs w:val="21"/>
        </w:rPr>
        <w:t xml:space="preserve">Прогон по 169 объектам: 58 отдают квоту (50 с местами), 111 → false. Объект 1456 («Кристалл Уют») — false при ЛЮБЫХ параметрах (datein/length/catcod, GET и POST); контрольный объект 1 с теми же параметрами отдаёт список. Формат запроса верный — дело в объекте.</w:t>
      </w:r>
    </w:p>
    <w:p>
      <w:pPr>
        <w:spacing w:after="90"/>
      </w:pPr>
      <w:r>
        <w:rPr>
          <w:sz w:val="21"/>
          <w:szCs w:val="21"/>
        </w:rPr>
        <w:t xml:space="default"/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Что означает false у quotes: аллотмент не заведён в контуре / нет договора у логина / квота не ведётся / иное?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На боевом контуре по этим объектам квота будет? Нужно ли отдельно заводить/открывать доступ?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Если quotes=false — бронировать нельзя, или квота просто не публикуется, но setletter может пройти? (по таким объектам мы видели -21/-35)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3. catplacefl не описан + oneplacefl расходится с поведением</w:t>
      </w:r>
    </w:p>
    <w:p>
      <w:pPr>
        <w:spacing w:after="90"/>
      </w:pPr>
      <w:r>
        <w:rPr>
          <w:b/>
          <w:bCs/>
          <w:sz w:val="21"/>
          <w:szCs w:val="21"/>
        </w:rPr>
        <w:t xml:space="preserve">Что в доке: </w:t>
      </w:r>
      <w:r>
        <w:rPr>
          <w:sz w:val="21"/>
          <w:szCs w:val="21"/>
        </w:rPr>
        <w:t xml:space="preserve">oneplacefl (категория) = «Возможность размещения 1 гостя во весь номер, 1/0». catplacefl (запрос, на номер) — описания нет, только "catplacefl": 0.</w:t>
      </w:r>
    </w:p>
    <w:p>
      <w:pPr>
        <w:spacing w:after="90"/>
      </w:pPr>
      <w:r>
        <w:rPr>
          <w:b/>
          <w:bCs/>
          <w:sz w:val="21"/>
          <w:szCs w:val="21"/>
        </w:rPr>
        <w:t xml:space="preserve">Что показали пробы </w:t>
      </w:r>
      <w:r>
        <w:rPr>
          <w:sz w:val="21"/>
          <w:szCs w:val="21"/>
        </w:rPr>
        <w:t xml:space="preserve">(объект 1, договор concod=1, живой setletter с авто-отменой):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300"/>
        <w:gridCol w:w="4200"/>
      </w:tblGrid>
      <w:tr>
        <w:trPr>
          <w:tblHeader/>
        </w:trPr>
        <w:tc>
          <w:tcPr>
            <w:tcW w:type="dxa" w:w="2500"/>
            <w:shd w:fill="1E3E73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2300"/>
            <w:shd w:fill="1E3E73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Запрос</w:t>
            </w:r>
          </w:p>
        </w:tc>
        <w:tc>
          <w:tcPr>
            <w:tcW w:type="dxa" w:w="4200"/>
            <w:shd w:fill="1E3E73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Результат</w:t>
            </w:r>
          </w:p>
        </w:tc>
      </w:tr>
      <w:tr>
        <w:tc>
          <w:tcPr>
            <w:tcW w:type="dxa" w:w="25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catcod 5, oneplacefl=1</w:t>
            </w:r>
          </w:p>
        </w:tc>
        <w:tc>
          <w:tcPr>
            <w:tcW w:type="dxa" w:w="23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 гость, catplacefl=0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БРОНЬ, 59 850 (цена одного места)</w:t>
            </w:r>
          </w:p>
        </w:tc>
      </w:tr>
      <w:tr>
        <w:tc>
          <w:tcPr>
            <w:tcW w:type="dxa" w:w="25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catcod 5, oneplacefl=1</w:t>
            </w:r>
          </w:p>
        </w:tc>
        <w:tc>
          <w:tcPr>
            <w:tcW w:type="dxa" w:w="23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 гость, catplacefl=1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БРОНЬ, 89 950 (≈1.5× места)</w:t>
            </w:r>
          </w:p>
        </w:tc>
      </w:tr>
      <w:tr>
        <w:tc>
          <w:tcPr>
            <w:tcW w:type="dxa" w:w="25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catcod 5, oneplacefl=1</w:t>
            </w:r>
          </w:p>
        </w:tc>
        <w:tc>
          <w:tcPr>
            <w:tcW w:type="dxa" w:w="23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 гостя, catplacefl=0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БРОНЬ, 119 700 (2× места)</w:t>
            </w:r>
          </w:p>
        </w:tc>
      </w:tr>
      <w:tr>
        <w:tc>
          <w:tcPr>
            <w:tcW w:type="dxa" w:w="25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catcod 9, oneplacefl=0</w:t>
            </w:r>
          </w:p>
        </w:tc>
        <w:tc>
          <w:tcPr>
            <w:tcW w:type="dxa" w:w="23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 гость, catplacefl=0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ОТКАЗ -35 «one main seat not available»</w:t>
            </w:r>
          </w:p>
        </w:tc>
      </w:tr>
      <w:tr>
        <w:tc>
          <w:tcPr>
            <w:tcW w:type="dxa" w:w="25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catcod 9, oneplacefl=0</w:t>
            </w:r>
          </w:p>
        </w:tc>
        <w:tc>
          <w:tcPr>
            <w:tcW w:type="dxa" w:w="23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 гость, catplacefl=1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БРОНЬ, 105 700 (выкуп прошёл ДАЖЕ при oneplacefl=0)</w:t>
            </w:r>
          </w:p>
        </w:tc>
      </w:tr>
      <w:tr>
        <w:tc>
          <w:tcPr>
            <w:tcW w:type="dxa" w:w="25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catcod 9, oneplacefl=0</w:t>
            </w:r>
          </w:p>
        </w:tc>
        <w:tc>
          <w:tcPr>
            <w:tcW w:type="dxa" w:w="23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 гостя, catplacefl=0</w:t>
            </w:r>
          </w:p>
        </w:tc>
        <w:tc>
          <w:tcPr>
            <w:tcW w:type="dxa" w:w="4200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БРОНЬ, 140 700</w:t>
            </w:r>
          </w:p>
        </w:tc>
      </w:tr>
    </w:tbl>
    <w:p>
      <w:pPr>
        <w:spacing w:after="90"/>
      </w:pPr>
      <w:r>
        <w:rPr>
          <w:b/>
          <w:bCs/>
          <w:sz w:val="21"/>
          <w:szCs w:val="21"/>
        </w:rPr>
        <w:t xml:space="preserve">Расхождение: </w:t>
      </w:r>
      <w:r>
        <w:rPr>
          <w:sz w:val="21"/>
          <w:szCs w:val="21"/>
        </w:rPr>
        <w:t xml:space="preserve">дока про oneplacefl звучит как «выкуп всего номера», но выкуп идёт через catplacefl=1 и НЕ зависит от oneplacefl (прошёл и при 0). А oneplacefl=1 реально разрешает продать ОДНО место (подселение, по цене места), не «занять весь номер».</w:t>
      </w:r>
    </w:p>
    <w:p>
      <w:pPr>
        <w:spacing w:after="90"/>
      </w:pPr>
      <w:r>
        <w:rPr>
          <w:sz w:val="21"/>
          <w:szCs w:val="21"/>
        </w:rPr>
        <w:t xml:space="default"/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Официальное определение catplacefl и все значения. Верно ли, что 1 = выкуп всего номера одним гостем?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Точный смысл oneplacefl: «продать одно место (подселение)» или «выкупить весь номер»? Как согласуется с пробами?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Подтвердите: выкуп (catplacefl=1) работает независимо от oneplacefl (нужна лишь квота номера)?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4. </w:t>
      </w:r>
      <w:r>
        <w:rPr>
          <w:sz w:val="21"/>
          <w:szCs w:val="21"/>
        </w:rPr>
        <w:t xml:space="preserve">Откуда коэффициент выкупа/одноместного (~1.5×)? Настраивается per-объект / per-договор?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5. </w:t>
      </w:r>
      <w:r>
        <w:rPr>
          <w:sz w:val="21"/>
          <w:szCs w:val="21"/>
        </w:rPr>
        <w:t xml:space="preserve">oneplacedates («ограничения по подселению») — периоды, когда подселение запрещено или разрешено?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6. </w:t>
      </w:r>
      <w:r>
        <w:rPr>
          <w:sz w:val="21"/>
          <w:szCs w:val="21"/>
        </w:rPr>
        <w:t xml:space="preserve">Как правильно в API запросить: (а) одно место с подселением; (б) выкуп для одного; (в) занять все места? Подтвердите нашу модель.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4. Правка (PUT /letters) и «фейк-бронь» — политика и границы</w:t>
      </w:r>
    </w:p>
    <w:p>
      <w:pPr>
        <w:spacing w:after="90"/>
      </w:pPr>
      <w:r>
        <w:rPr>
          <w:b/>
          <w:bCs/>
          <w:sz w:val="21"/>
          <w:szCs w:val="21"/>
        </w:rPr>
        <w:t xml:space="preserve">Наблюдение. </w:t>
      </w:r>
      <w:r>
        <w:rPr>
          <w:sz w:val="21"/>
          <w:szCs w:val="21"/>
        </w:rPr>
        <w:t xml:space="preserve">Правка работает (раздел 0). Значит технически можно: забронировать заглушками (setletter), увидеть результат проверки квоты, затем поправить на реальные данные (PUT) или отменить (DELETE). ФИО-заглушки setletter принимает.</w:t>
      </w:r>
    </w:p>
    <w:p>
      <w:pPr>
        <w:spacing w:after="90"/>
      </w:pPr>
      <w:r>
        <w:rPr>
          <w:sz w:val="21"/>
          <w:szCs w:val="21"/>
        </w:rPr>
        <w:t xml:space="default"/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Какие поля можно менять через PUT /letters (даты, программу, состав гостей, номер) и в каких статусах заказа (только «Забронирован», или и «Продан»/«Оплачен»)?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Допустимо ли по вашим правилам бронировать заглушками ради проверки наличия и затем править/отменять? Есть ли антифрод/лимит на частые бронь+отмена?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Есть ли отдельный механизм удержания места (hold) без полноценного заказа?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5. calcsum — разбивка итога</w:t>
      </w:r>
    </w:p>
    <w:p>
      <w:pPr>
        <w:spacing w:after="90"/>
      </w:pPr>
      <w:r>
        <w:rPr>
          <w:b/>
          <w:bCs/>
          <w:sz w:val="21"/>
          <w:szCs w:val="21"/>
        </w:rPr>
        <w:t xml:space="preserve">Наблюдение. </w:t>
      </w:r>
      <w:r>
        <w:rPr>
          <w:sz w:val="21"/>
          <w:szCs w:val="21"/>
        </w:rPr>
        <w:t xml:space="preserve">Цена «за место» (2 гостя = 2× одного), calcsum отдаёт только суммарный price.</w:t>
      </w:r>
    </w:p>
    <w:p>
      <w:pPr>
        <w:spacing w:after="90"/>
      </w:pPr>
      <w:r>
        <w:rPr>
          <w:sz w:val="21"/>
          <w:szCs w:val="21"/>
        </w:rPr>
        <w:t xml:space="default"/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Можно ли из calcsum получить разбивку итога (по каждому гостю / по услугам лечения-питания), или только суммарный price? Как учитываются pricedop и детское доп. место?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6. Оплата и статусы заказа</w:t>
      </w:r>
    </w:p>
    <w:p>
      <w:pPr>
        <w:spacing w:after="90"/>
      </w:pPr>
      <w:r>
        <w:rPr>
          <w:b/>
          <w:bCs/>
          <w:sz w:val="21"/>
          <w:szCs w:val="21"/>
        </w:rPr>
        <w:t xml:space="preserve">Наблюдение. </w:t>
      </w:r>
      <w:r>
        <w:rPr>
          <w:sz w:val="21"/>
          <w:szCs w:val="21"/>
        </w:rPr>
        <w:t xml:space="preserve">На тесте платёжка не подключена (paysysurl:"", paysysid:0). Статусы: Забронирован(1) → Продан(2) → Оплачен(3) → Аннулирован(4). letter_set_status_sold вернул -3 «нет денег на счёте агента».</w:t>
      </w:r>
    </w:p>
    <w:p>
      <w:pPr>
        <w:spacing w:after="90"/>
      </w:pPr>
      <w:r>
        <w:rPr>
          <w:sz w:val="21"/>
          <w:szCs w:val="21"/>
        </w:rPr>
        <w:t xml:space="default"/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Как подключается онлайн-оплата (paysysurl)? Есть ли callback/webhook о факте оплаты?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Модель агентского счёта: пополнение, работа letter_set_status_sold, переходы статусов.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Возвраты / отмена оплаченных — механизм и сроки?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4. </w:t>
      </w:r>
      <w:r>
        <w:rPr>
          <w:sz w:val="21"/>
          <w:szCs w:val="21"/>
        </w:rPr>
        <w:t xml:space="preserve">Ваучер (url_let_docs) доступен сразу после брони (Забронирован) — это ожидаемо или должен быть только после оплаты?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7. Справочные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Признак профсоюзной путёвки: в programms явного флага нет — определяем по слову «Профсоюзная». Есть ли отдельное поле/признак?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Справочник договоров (concod → название/тип/условия)? Сейчас приходит concod + connr, без типа.</w:t>
      </w:r>
    </w:p>
    <w:p>
      <w:pPr>
        <w:spacing w:after="40"/>
        <w:ind w:left="400" w:hanging="280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check_price_by_object — как использовать для инкрементального синка (что входит в «изменённые», что передавать в last_check_date)?</w:t>
      </w:r>
    </w:p>
    <w:p>
      <w:pPr>
        <w:pStyle w:val="Heading1"/>
        <w:spacing w:after="100" w:before="280"/>
      </w:pPr>
      <w:r>
        <w:rPr>
          <w:b/>
          <w:bCs/>
          <w:color w:val="1E3E73"/>
          <w:sz w:val="26"/>
          <w:szCs w:val="26"/>
        </w:rPr>
        <w:t xml:space="preserve">Приоритетные (блокируют продукт)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§2</w:t>
      </w:r>
      <w:r>
        <w:rPr>
          <w:sz w:val="21"/>
          <w:szCs w:val="21"/>
        </w:rPr>
        <w:t xml:space="preserve"> — природа false и наличие квоты на боевом контуре (от этого зависит фильтр по наличию в каталоге).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§1</w:t>
      </w:r>
      <w:r>
        <w:rPr>
          <w:sz w:val="21"/>
          <w:szCs w:val="21"/>
        </w:rPr>
        <w:t xml:space="preserve"> — справочник кодов ошибок (для корректных сообщений пользователю).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§3</w:t>
      </w:r>
      <w:r>
        <w:rPr>
          <w:sz w:val="21"/>
          <w:szCs w:val="21"/>
        </w:rPr>
        <w:t xml:space="preserve"> — официальные catplacefl/oneplacefl (сейчас на 115/169 объектов одиночка получает -35).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sz w:val="21"/>
          <w:szCs w:val="21"/>
        </w:rPr>
        <w:t xml:space="preserve">§6</w:t>
      </w:r>
      <w:r>
        <w:rPr>
          <w:sz w:val="21"/>
          <w:szCs w:val="21"/>
        </w:rPr>
        <w:t xml:space="preserve"> — модель онлайн-оплаты и агентского счёта.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2026-07-17T22:26:38.652Z</dcterms:created>
  <dcterms:modified xsi:type="dcterms:W3CDTF">2026-07-17T22:26:38.653Z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